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AF90C" w14:textId="77777777" w:rsidR="003C3CC1" w:rsidRDefault="003C3CC1" w:rsidP="003C3CC1">
      <w:pPr>
        <w:autoSpaceDE w:val="0"/>
        <w:autoSpaceDN w:val="0"/>
        <w:adjustRightInd w:val="0"/>
        <w:spacing w:after="240"/>
        <w:jc w:val="center"/>
        <w:outlineLvl w:val="0"/>
        <w:rPr>
          <w:b/>
          <w:color w:val="404041"/>
          <w:sz w:val="28"/>
          <w:szCs w:val="28"/>
        </w:rPr>
      </w:pPr>
    </w:p>
    <w:p w14:paraId="06502FE4" w14:textId="618595C8" w:rsidR="003C3CC1" w:rsidRDefault="003C3CC1" w:rsidP="003C3CC1">
      <w:pPr>
        <w:autoSpaceDE w:val="0"/>
        <w:autoSpaceDN w:val="0"/>
        <w:adjustRightInd w:val="0"/>
        <w:spacing w:after="240"/>
        <w:jc w:val="center"/>
        <w:outlineLvl w:val="0"/>
        <w:rPr>
          <w:b/>
          <w:color w:val="404041"/>
          <w:sz w:val="28"/>
          <w:szCs w:val="28"/>
        </w:rPr>
      </w:pPr>
      <w:r>
        <w:rPr>
          <w:b/>
          <w:color w:val="404041"/>
          <w:sz w:val="28"/>
          <w:szCs w:val="28"/>
        </w:rPr>
        <w:t>Declaração de Empresa Única ou Autónoma</w:t>
      </w:r>
    </w:p>
    <w:p w14:paraId="4013E755" w14:textId="77777777" w:rsidR="00382912" w:rsidRDefault="00382912" w:rsidP="003C3CC1">
      <w:pPr>
        <w:jc w:val="both"/>
        <w:rPr>
          <w:color w:val="404041"/>
          <w:sz w:val="20"/>
          <w:szCs w:val="20"/>
        </w:rPr>
      </w:pPr>
    </w:p>
    <w:p w14:paraId="4D49F786" w14:textId="71A773D7" w:rsidR="003C3CC1" w:rsidRDefault="003C3CC1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 xml:space="preserve">Para efeitos do disposto no </w:t>
      </w:r>
      <w:proofErr w:type="gramStart"/>
      <w:r>
        <w:rPr>
          <w:color w:val="404041"/>
          <w:sz w:val="20"/>
          <w:szCs w:val="20"/>
        </w:rPr>
        <w:t>n.º</w:t>
      </w:r>
      <w:proofErr w:type="gramEnd"/>
      <w:r>
        <w:rPr>
          <w:color w:val="404041"/>
          <w:sz w:val="20"/>
          <w:szCs w:val="20"/>
        </w:rPr>
        <w:t>2 do artigo 2º do Regulamento (UE) n.º 1407/2013, de 18 de dezembro, a _______________________ (designação da empresa), com o NIF _________________, declara que se inclui num conjunto de empresas controladas pela mesma entidade que têm entre si, pelo menos, uma das seguintes relações:</w:t>
      </w:r>
    </w:p>
    <w:p w14:paraId="36187C40" w14:textId="085DA7DE" w:rsidR="003C3CC1" w:rsidRDefault="003C3CC1" w:rsidP="003C3CC1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detém a maioria dos direitos de voto dos acionistas ou sócios de outras empresas;</w:t>
      </w:r>
    </w:p>
    <w:p w14:paraId="7FB9DCA4" w14:textId="7E61ACDF" w:rsidR="003C3CC1" w:rsidRDefault="003C3CC1" w:rsidP="003C3CC1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tem o direito de exerce influência dominante sobre outra empresa por força de um contrato com ela celebrado ou por força de uma cláusula dos estatutos desta última empresa;</w:t>
      </w:r>
    </w:p>
    <w:p w14:paraId="0431DFA6" w14:textId="57E78568" w:rsidR="003C3CC1" w:rsidRDefault="003C3CC1" w:rsidP="003C3CC1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tem o direito de exercer influência dominante sobre outra empresa por força de um contrato com ela celebrado ou por força de uma cláusula dos estatutos desta última empresa;</w:t>
      </w:r>
    </w:p>
    <w:p w14:paraId="53687A7A" w14:textId="0D71C8CD" w:rsidR="00382912" w:rsidRPr="00382912" w:rsidRDefault="003C3CC1" w:rsidP="00382912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acionista ou sócia de outra empresa controla sozinha, por força de um acordo celebrado com outros acionistas ou sócios dessa outra empresa, uma maioria dos direitos de voto</w:t>
      </w:r>
      <w:r w:rsidR="00382912">
        <w:rPr>
          <w:color w:val="404041"/>
          <w:sz w:val="20"/>
          <w:szCs w:val="20"/>
        </w:rPr>
        <w:t>;</w:t>
      </w:r>
    </w:p>
    <w:p w14:paraId="3CDDD428" w14:textId="429478BF" w:rsidR="00382912" w:rsidRDefault="00382912" w:rsidP="00382912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Considerando para este efeito, as relações existentes por intermédio de uma ou várias outras empresas que se encontrem relacionadas nos termos acima indicados.</w:t>
      </w:r>
    </w:p>
    <w:p w14:paraId="56CEF530" w14:textId="54E91D70" w:rsidR="00382912" w:rsidRDefault="00382912" w:rsidP="00382912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Mais declara que as empresas identificadas em que se verificam as relações acima referidas são as seguintes:</w:t>
      </w:r>
    </w:p>
    <w:p w14:paraId="1894F2C9" w14:textId="3F979B9C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55B3F6E9" w14:textId="77777777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741433A4" w14:textId="77777777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460E031A" w14:textId="77777777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3A306002" w14:textId="77777777" w:rsidR="00382912" w:rsidRPr="00382912" w:rsidRDefault="00382912" w:rsidP="00382912">
      <w:pPr>
        <w:jc w:val="both"/>
        <w:rPr>
          <w:color w:val="404041"/>
          <w:sz w:val="20"/>
          <w:szCs w:val="20"/>
        </w:rPr>
      </w:pPr>
    </w:p>
    <w:p w14:paraId="64DCD648" w14:textId="2B670FBC" w:rsidR="003C3CC1" w:rsidRDefault="003C3CC1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Data: __________________</w:t>
      </w:r>
    </w:p>
    <w:p w14:paraId="2BD37730" w14:textId="6A6DB6E3" w:rsidR="003C3CC1" w:rsidRDefault="003C3CC1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Assinatura: _______________________________</w:t>
      </w:r>
    </w:p>
    <w:p w14:paraId="0E0E1B2D" w14:textId="4E3558BA" w:rsidR="00382912" w:rsidRDefault="00382912" w:rsidP="003C3CC1">
      <w:pPr>
        <w:jc w:val="both"/>
        <w:rPr>
          <w:color w:val="404041"/>
          <w:sz w:val="20"/>
          <w:szCs w:val="20"/>
        </w:rPr>
      </w:pPr>
    </w:p>
    <w:p w14:paraId="6F99A711" w14:textId="0477F3EF" w:rsidR="00382912" w:rsidRDefault="00382912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Nota: a presente Declaração deverá ser datada, carimbada e assinada.</w:t>
      </w:r>
    </w:p>
    <w:p w14:paraId="5B816CA4" w14:textId="094EA21E" w:rsidR="001D616C" w:rsidRPr="001D616C" w:rsidRDefault="001D616C">
      <w:pPr>
        <w:rPr>
          <w:color w:val="404041"/>
        </w:rPr>
      </w:pPr>
    </w:p>
    <w:sectPr w:rsidR="001D616C" w:rsidRPr="001D616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0C3DC" w14:textId="77777777" w:rsidR="003C3CC1" w:rsidRDefault="003C3CC1" w:rsidP="003C3CC1">
      <w:pPr>
        <w:spacing w:after="0" w:line="240" w:lineRule="auto"/>
      </w:pPr>
      <w:r>
        <w:separator/>
      </w:r>
    </w:p>
  </w:endnote>
  <w:endnote w:type="continuationSeparator" w:id="0">
    <w:p w14:paraId="0B366386" w14:textId="77777777" w:rsidR="003C3CC1" w:rsidRDefault="003C3CC1" w:rsidP="003C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97337" w14:textId="77777777" w:rsidR="003C3CC1" w:rsidRDefault="003C3CC1" w:rsidP="003C3CC1">
      <w:pPr>
        <w:spacing w:after="0" w:line="240" w:lineRule="auto"/>
      </w:pPr>
      <w:r>
        <w:separator/>
      </w:r>
    </w:p>
  </w:footnote>
  <w:footnote w:type="continuationSeparator" w:id="0">
    <w:p w14:paraId="596F2AB7" w14:textId="77777777" w:rsidR="003C3CC1" w:rsidRDefault="003C3CC1" w:rsidP="003C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B92FB" w14:textId="555909AC" w:rsidR="003C3CC1" w:rsidRDefault="0077242B" w:rsidP="003C3CC1">
    <w:pPr>
      <w:pStyle w:val="Cabealho"/>
      <w:jc w:val="center"/>
    </w:pPr>
    <w:r>
      <w:rPr>
        <w:rFonts w:ascii="Trebuchet MS" w:hAnsi="Trebuchet MS" w:cs="Trebuchet MS"/>
        <w:b/>
        <w:bCs/>
        <w:noProof/>
        <w:szCs w:val="12"/>
      </w:rPr>
      <w:drawing>
        <wp:inline distT="0" distB="0" distL="0" distR="0" wp14:anchorId="4E0C8C5D" wp14:editId="50A4979C">
          <wp:extent cx="4838700" cy="487680"/>
          <wp:effectExtent l="0" t="0" r="0" b="762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259"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3E493C"/>
    <w:multiLevelType w:val="hybridMultilevel"/>
    <w:tmpl w:val="9A8462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F6D42"/>
    <w:multiLevelType w:val="hybridMultilevel"/>
    <w:tmpl w:val="BE124A7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CA"/>
    <w:rsid w:val="000A3A0D"/>
    <w:rsid w:val="00145271"/>
    <w:rsid w:val="001D616C"/>
    <w:rsid w:val="00382912"/>
    <w:rsid w:val="003C3CC1"/>
    <w:rsid w:val="00614D16"/>
    <w:rsid w:val="006C2956"/>
    <w:rsid w:val="007312B1"/>
    <w:rsid w:val="0077242B"/>
    <w:rsid w:val="007D18C6"/>
    <w:rsid w:val="007D72D9"/>
    <w:rsid w:val="008075DF"/>
    <w:rsid w:val="009A353B"/>
    <w:rsid w:val="009A7B4A"/>
    <w:rsid w:val="009D3C24"/>
    <w:rsid w:val="009F3A51"/>
    <w:rsid w:val="00AA3A71"/>
    <w:rsid w:val="00BD49CA"/>
    <w:rsid w:val="00CA5E92"/>
    <w:rsid w:val="00D60B2D"/>
    <w:rsid w:val="00E84FBF"/>
    <w:rsid w:val="00F3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BF3753"/>
  <w15:chartTrackingRefBased/>
  <w15:docId w15:val="{BA91B24F-63AA-4E5B-8D24-BFE58EEB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eelawadee UI" w:eastAsiaTheme="minorHAnsi" w:hAnsi="Leelawadee UI" w:cs="Leelawadee U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3C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3C3C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3CC1"/>
  </w:style>
  <w:style w:type="paragraph" w:styleId="Rodap">
    <w:name w:val="footer"/>
    <w:basedOn w:val="Normal"/>
    <w:link w:val="RodapCarter"/>
    <w:uiPriority w:val="99"/>
    <w:unhideWhenUsed/>
    <w:rsid w:val="003C3C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C3CC1"/>
  </w:style>
  <w:style w:type="paragraph" w:styleId="Textodenotaderodap">
    <w:name w:val="footnote text"/>
    <w:basedOn w:val="Normal"/>
    <w:link w:val="TextodenotaderodapCarter"/>
    <w:semiHidden/>
    <w:unhideWhenUsed/>
    <w:rsid w:val="003C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3C3CC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unhideWhenUsed/>
    <w:rsid w:val="003C3CC1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3C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A2S - ASSOCIAÇÃO PARA O DESENVOLVIMENTO SUSTENTÁVEL DA REGIÃO SALOIA</dc:creator>
  <cp:keywords/>
  <dc:description/>
  <cp:lastModifiedBy>Ricardo Belchior</cp:lastModifiedBy>
  <cp:revision>5</cp:revision>
  <dcterms:created xsi:type="dcterms:W3CDTF">2021-01-13T15:29:00Z</dcterms:created>
  <dcterms:modified xsi:type="dcterms:W3CDTF">2021-01-16T18:57:00Z</dcterms:modified>
</cp:coreProperties>
</file>